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E6" w:rsidRDefault="00A17D71" w:rsidP="00BD1BB6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83172">
        <w:rPr>
          <w:b/>
          <w:sz w:val="28"/>
          <w:szCs w:val="28"/>
        </w:rPr>
        <w:t>Здоровый образ жизни – залог долголетия</w:t>
      </w:r>
    </w:p>
    <w:p w:rsidR="00283172" w:rsidRDefault="00283172" w:rsidP="002831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Согласно основных </w:t>
      </w:r>
      <w:r w:rsidR="008A21E0">
        <w:rPr>
          <w:sz w:val="28"/>
          <w:szCs w:val="28"/>
        </w:rPr>
        <w:t>тезисов</w:t>
      </w:r>
      <w:r>
        <w:rPr>
          <w:sz w:val="28"/>
          <w:szCs w:val="28"/>
        </w:rPr>
        <w:t xml:space="preserve"> новой государственной стратегии формирования здорового образа жизни (ЗОЖ) в нашей стране в ближайшие 10 лет количество смертей от неинфекционных заболеваний (НИЗ) должно уменьшиться минимум на 25%. Реальное достижение этих планов станет возможным при условии сокращения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на треть, уменьшения потребления алкоголя на 10%, снижения употребления соли на 30 % и увеличения физической активности.</w:t>
      </w:r>
      <w:proofErr w:type="gramEnd"/>
      <w:r>
        <w:rPr>
          <w:sz w:val="28"/>
          <w:szCs w:val="28"/>
        </w:rPr>
        <w:t xml:space="preserve"> </w:t>
      </w:r>
      <w:r w:rsidR="008A21E0">
        <w:rPr>
          <w:sz w:val="28"/>
          <w:szCs w:val="28"/>
        </w:rPr>
        <w:t>Упомянутые положения были закреплены в концепции «Стратегии формирования здорового образа жизни населения, профилактики и контроля неинфекц</w:t>
      </w:r>
      <w:r w:rsidR="00BD5BD4">
        <w:rPr>
          <w:sz w:val="28"/>
          <w:szCs w:val="28"/>
        </w:rPr>
        <w:t>ионных заболеваний до 2025 года»</w:t>
      </w:r>
      <w:r w:rsidR="008A21E0">
        <w:rPr>
          <w:sz w:val="28"/>
          <w:szCs w:val="28"/>
        </w:rPr>
        <w:t>, представленной комитетом по охране здоровья Государственной Думы Федерального Собрания Российской Федерации.</w:t>
      </w:r>
    </w:p>
    <w:p w:rsidR="008A21E0" w:rsidRDefault="008A21E0" w:rsidP="002831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Актуальность упомянутой стратегии</w:t>
      </w:r>
      <w:r w:rsidR="00961EB5">
        <w:rPr>
          <w:sz w:val="28"/>
          <w:szCs w:val="28"/>
        </w:rPr>
        <w:t xml:space="preserve"> связана с тем, что НИЗ (</w:t>
      </w:r>
      <w:proofErr w:type="spellStart"/>
      <w:proofErr w:type="gramStart"/>
      <w:r w:rsidR="00961EB5">
        <w:rPr>
          <w:sz w:val="28"/>
          <w:szCs w:val="28"/>
        </w:rPr>
        <w:t>сердечно-сосудистые</w:t>
      </w:r>
      <w:proofErr w:type="spellEnd"/>
      <w:proofErr w:type="gramEnd"/>
      <w:r w:rsidR="00961EB5">
        <w:rPr>
          <w:sz w:val="28"/>
          <w:szCs w:val="28"/>
        </w:rPr>
        <w:t xml:space="preserve"> заболевания, онкология, хронические </w:t>
      </w:r>
      <w:proofErr w:type="spellStart"/>
      <w:r w:rsidR="00961EB5">
        <w:rPr>
          <w:sz w:val="28"/>
          <w:szCs w:val="28"/>
        </w:rPr>
        <w:t>бронхолегочные</w:t>
      </w:r>
      <w:proofErr w:type="spellEnd"/>
      <w:r w:rsidR="00961EB5">
        <w:rPr>
          <w:sz w:val="28"/>
          <w:szCs w:val="28"/>
        </w:rPr>
        <w:t xml:space="preserve"> заболевания, сахарный диабет) являются главной причиной смертности во всех экономически развитых  и развивающихся странах мира, в том числе и в  России. От НИЗ во всем мире ежегодно умирает около 40 миллионов человек, 40% из них  </w:t>
      </w:r>
      <w:proofErr w:type="gramStart"/>
      <w:r w:rsidR="00961EB5">
        <w:rPr>
          <w:sz w:val="28"/>
          <w:szCs w:val="28"/>
        </w:rPr>
        <w:t>умирает</w:t>
      </w:r>
      <w:proofErr w:type="gramEnd"/>
      <w:r w:rsidR="00961EB5">
        <w:rPr>
          <w:sz w:val="28"/>
          <w:szCs w:val="28"/>
        </w:rPr>
        <w:t xml:space="preserve"> не достигнув 70 летнего возраста. В Российской Федерации в 68,5% случаев НИЗ являются причиной смертности.</w:t>
      </w:r>
    </w:p>
    <w:p w:rsidR="00961EB5" w:rsidRDefault="00961EB5" w:rsidP="002831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Взятый курс на профилактическую медицину позволил многим странам снизить за последние четверть века смертность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НИЗ</w:t>
      </w:r>
      <w:proofErr w:type="gramEnd"/>
      <w:r>
        <w:rPr>
          <w:sz w:val="28"/>
          <w:szCs w:val="28"/>
        </w:rPr>
        <w:t xml:space="preserve"> в 2-3 раза. Опыт </w:t>
      </w:r>
      <w:r w:rsidR="006740FB">
        <w:rPr>
          <w:sz w:val="28"/>
          <w:szCs w:val="28"/>
        </w:rPr>
        <w:t xml:space="preserve">по расширению профилактических предупредительных мероприятий, раннему </w:t>
      </w:r>
      <w:proofErr w:type="gramStart"/>
      <w:r w:rsidR="006740FB">
        <w:rPr>
          <w:sz w:val="28"/>
          <w:szCs w:val="28"/>
        </w:rPr>
        <w:t>выявлении</w:t>
      </w:r>
      <w:proofErr w:type="gramEnd"/>
      <w:r w:rsidR="006740FB">
        <w:rPr>
          <w:sz w:val="28"/>
          <w:szCs w:val="28"/>
        </w:rPr>
        <w:t xml:space="preserve"> заболеваний и борьбы с вредными привычками за  период </w:t>
      </w:r>
      <w:r>
        <w:rPr>
          <w:sz w:val="28"/>
          <w:szCs w:val="28"/>
        </w:rPr>
        <w:t>последних 10 лет на территории нашего государства</w:t>
      </w:r>
      <w:r w:rsidR="006740FB">
        <w:rPr>
          <w:sz w:val="28"/>
          <w:szCs w:val="28"/>
        </w:rPr>
        <w:t xml:space="preserve"> привел к снижению смертности населения на 17%, но ее уровень выше</w:t>
      </w:r>
      <w:r w:rsidR="00BD5BD4">
        <w:rPr>
          <w:sz w:val="28"/>
          <w:szCs w:val="28"/>
        </w:rPr>
        <w:t>,</w:t>
      </w:r>
      <w:r w:rsidR="006740FB">
        <w:rPr>
          <w:sz w:val="28"/>
          <w:szCs w:val="28"/>
        </w:rPr>
        <w:t xml:space="preserve"> чем в ряде других развитых стран.</w:t>
      </w:r>
    </w:p>
    <w:p w:rsidR="006740FB" w:rsidRDefault="006740FB" w:rsidP="002831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Возможность массового распространения таких заболеваний как </w:t>
      </w:r>
      <w:proofErr w:type="spellStart"/>
      <w:r>
        <w:rPr>
          <w:sz w:val="28"/>
          <w:szCs w:val="28"/>
        </w:rPr>
        <w:t>сердечно-сосудистые</w:t>
      </w:r>
      <w:proofErr w:type="spellEnd"/>
      <w:r>
        <w:rPr>
          <w:sz w:val="28"/>
          <w:szCs w:val="28"/>
        </w:rPr>
        <w:t>, онкологические, туберкулез.</w:t>
      </w:r>
      <w:proofErr w:type="gramEnd"/>
      <w:r>
        <w:rPr>
          <w:sz w:val="28"/>
          <w:szCs w:val="28"/>
        </w:rPr>
        <w:t xml:space="preserve"> ВИЧ-инфекция, алкоголизм и наркомания, по-прежнему, является угрозой национальной безопасности. </w:t>
      </w:r>
      <w:proofErr w:type="gramStart"/>
      <w:r>
        <w:rPr>
          <w:sz w:val="28"/>
          <w:szCs w:val="28"/>
        </w:rPr>
        <w:t xml:space="preserve">В 2014 году доля умерших от сердечно сосудистых заболеваний составила 50,1%, онкологических – 15,5%, хронических </w:t>
      </w:r>
      <w:proofErr w:type="spellStart"/>
      <w:r>
        <w:rPr>
          <w:sz w:val="28"/>
          <w:szCs w:val="28"/>
        </w:rPr>
        <w:t>бронхолегочных</w:t>
      </w:r>
      <w:proofErr w:type="spellEnd"/>
      <w:r>
        <w:rPr>
          <w:sz w:val="28"/>
          <w:szCs w:val="28"/>
        </w:rPr>
        <w:t xml:space="preserve"> </w:t>
      </w:r>
      <w:r w:rsidR="00E62BD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D5BD4">
        <w:rPr>
          <w:sz w:val="28"/>
          <w:szCs w:val="28"/>
        </w:rPr>
        <w:t>1,</w:t>
      </w:r>
      <w:r w:rsidR="00E62BD1">
        <w:rPr>
          <w:sz w:val="28"/>
          <w:szCs w:val="28"/>
        </w:rPr>
        <w:t xml:space="preserve">8%, сахарного диабета – 1,1%.  </w:t>
      </w:r>
      <w:r w:rsidR="00E62BD1" w:rsidRPr="004322B1">
        <w:rPr>
          <w:sz w:val="28"/>
          <w:szCs w:val="28"/>
        </w:rPr>
        <w:t>Не столь существенно эти показатели отличаются на территории Краснодарского края и муниципально</w:t>
      </w:r>
      <w:r w:rsidR="004322B1" w:rsidRPr="004322B1">
        <w:rPr>
          <w:sz w:val="28"/>
          <w:szCs w:val="28"/>
        </w:rPr>
        <w:t>го образования Тбилисский район</w:t>
      </w:r>
      <w:r w:rsidR="004322B1">
        <w:rPr>
          <w:sz w:val="28"/>
          <w:szCs w:val="28"/>
        </w:rPr>
        <w:t>.</w:t>
      </w:r>
      <w:proofErr w:type="gramEnd"/>
      <w:r w:rsidR="004322B1">
        <w:rPr>
          <w:sz w:val="28"/>
          <w:szCs w:val="28"/>
        </w:rPr>
        <w:t xml:space="preserve"> По данным статистики за 2015 год доля умерших от болезней системы кровообращения в Краснодарском крае составила 41,6% (в МО Тбилисский район – 44%); от новообразований в среднем по Краснодарскому краю умерло 15,6%</w:t>
      </w:r>
      <w:r w:rsidR="00A17D71">
        <w:rPr>
          <w:sz w:val="28"/>
          <w:szCs w:val="28"/>
        </w:rPr>
        <w:t xml:space="preserve"> от числа всех умерших</w:t>
      </w:r>
      <w:r w:rsidR="004322B1">
        <w:rPr>
          <w:sz w:val="28"/>
          <w:szCs w:val="28"/>
        </w:rPr>
        <w:t xml:space="preserve"> (в МО </w:t>
      </w:r>
      <w:r w:rsidR="004322B1">
        <w:rPr>
          <w:sz w:val="28"/>
          <w:szCs w:val="28"/>
        </w:rPr>
        <w:lastRenderedPageBreak/>
        <w:t>Тбилисский район – 13.5%); доля умерших от заболеваний органов дыхания – 3,6% (в районе – 2,5%).</w:t>
      </w:r>
    </w:p>
    <w:p w:rsidR="00917C3C" w:rsidRDefault="00917C3C" w:rsidP="002831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Особую тревогу вызывает тот факт, что около 40% смертей среди населения Российской Федерации приходится на трудоспособный возраст 25-64 года.</w:t>
      </w:r>
      <w:r w:rsidR="00E62BD1">
        <w:rPr>
          <w:sz w:val="28"/>
          <w:szCs w:val="28"/>
        </w:rPr>
        <w:t xml:space="preserve"> </w:t>
      </w:r>
    </w:p>
    <w:p w:rsidR="00E62BD1" w:rsidRDefault="00E62BD1" w:rsidP="002831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Пять основных поведенческих факторов риска формируют показатели смертности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НИЗ</w:t>
      </w:r>
      <w:proofErr w:type="gramEnd"/>
      <w:r>
        <w:rPr>
          <w:sz w:val="28"/>
          <w:szCs w:val="28"/>
        </w:rPr>
        <w:t xml:space="preserve">: употребление табака, нерациональное питание, низкая физическая активность, злоупотребление алкоголем и </w:t>
      </w:r>
      <w:proofErr w:type="spellStart"/>
      <w:r>
        <w:rPr>
          <w:sz w:val="28"/>
          <w:szCs w:val="28"/>
        </w:rPr>
        <w:t>психо-эмоциональные</w:t>
      </w:r>
      <w:proofErr w:type="spellEnd"/>
      <w:r>
        <w:rPr>
          <w:sz w:val="28"/>
          <w:szCs w:val="28"/>
        </w:rPr>
        <w:t xml:space="preserve"> стрессы. </w:t>
      </w:r>
      <w:r w:rsidR="00917C3C">
        <w:rPr>
          <w:sz w:val="28"/>
          <w:szCs w:val="28"/>
        </w:rPr>
        <w:t xml:space="preserve">Снижение уровня смертности, увеличение продолжительности жизни и повышение качества жизни возможно при условии дальнейшего развития профилактического направления развития здравоохранения, действенного </w:t>
      </w:r>
      <w:proofErr w:type="gramStart"/>
      <w:r w:rsidR="00917C3C">
        <w:rPr>
          <w:sz w:val="28"/>
          <w:szCs w:val="28"/>
        </w:rPr>
        <w:t>контроля за</w:t>
      </w:r>
      <w:proofErr w:type="gramEnd"/>
      <w:r w:rsidR="00917C3C">
        <w:rPr>
          <w:sz w:val="28"/>
          <w:szCs w:val="28"/>
        </w:rPr>
        <w:t xml:space="preserve"> повышенным уровнем артериального давления, холестерина и глюкозы крови, снижением потребления соли, табака и алкоголя, нерациональным питанием</w:t>
      </w:r>
      <w:r w:rsidR="000D637E">
        <w:rPr>
          <w:sz w:val="28"/>
          <w:szCs w:val="28"/>
        </w:rPr>
        <w:t>,</w:t>
      </w:r>
      <w:r w:rsidR="00917C3C">
        <w:rPr>
          <w:sz w:val="28"/>
          <w:szCs w:val="28"/>
        </w:rPr>
        <w:t xml:space="preserve"> контролем избыточной массы тела</w:t>
      </w:r>
      <w:r w:rsidR="000D637E">
        <w:rPr>
          <w:sz w:val="28"/>
          <w:szCs w:val="28"/>
        </w:rPr>
        <w:t xml:space="preserve"> и ожирением, повышением физической активности.</w:t>
      </w:r>
      <w:r w:rsidR="00917C3C">
        <w:rPr>
          <w:sz w:val="28"/>
          <w:szCs w:val="28"/>
        </w:rPr>
        <w:t xml:space="preserve"> </w:t>
      </w:r>
    </w:p>
    <w:p w:rsidR="002131C9" w:rsidRDefault="009E7C6A" w:rsidP="002831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Весомая роль в профилактике НИЗ принадлежит диспансеризации и проведению профилактических медицинских осмотров. Успеха в этом вопросе можно достичь при условии охвата диспансерным наблюдением не менее 23% взрослого населения в год. За последние три года диспансеризацию в России прошли 65 млн. человек, что позволило снизить показатели общей смертности на 14%, а смертность от НИЗ на 17%. Статистические данные, </w:t>
      </w:r>
      <w:proofErr w:type="gramStart"/>
      <w:r>
        <w:rPr>
          <w:sz w:val="28"/>
          <w:szCs w:val="28"/>
        </w:rPr>
        <w:t>полученные</w:t>
      </w:r>
      <w:proofErr w:type="gramEnd"/>
      <w:r>
        <w:rPr>
          <w:sz w:val="28"/>
          <w:szCs w:val="28"/>
        </w:rPr>
        <w:t xml:space="preserve"> в том числе и в ходе проведения диспансеризации свидетельствуют о</w:t>
      </w:r>
      <w:r w:rsidR="002857E8">
        <w:rPr>
          <w:sz w:val="28"/>
          <w:szCs w:val="28"/>
        </w:rPr>
        <w:t xml:space="preserve"> том,</w:t>
      </w:r>
      <w:r>
        <w:rPr>
          <w:sz w:val="28"/>
          <w:szCs w:val="28"/>
        </w:rPr>
        <w:t xml:space="preserve"> что тенденция распространения </w:t>
      </w:r>
      <w:r w:rsidR="00B63DD5">
        <w:rPr>
          <w:sz w:val="28"/>
          <w:szCs w:val="28"/>
        </w:rPr>
        <w:t>вредных привычек и факторов риска среди населения по-прежнему крайне тревожна</w:t>
      </w:r>
      <w:r w:rsidR="002857E8">
        <w:rPr>
          <w:sz w:val="28"/>
          <w:szCs w:val="28"/>
        </w:rPr>
        <w:t>.</w:t>
      </w:r>
      <w:r w:rsidR="00B63DD5">
        <w:rPr>
          <w:sz w:val="28"/>
          <w:szCs w:val="28"/>
        </w:rPr>
        <w:t xml:space="preserve"> </w:t>
      </w:r>
      <w:r w:rsidR="002857E8">
        <w:rPr>
          <w:sz w:val="28"/>
          <w:szCs w:val="28"/>
        </w:rPr>
        <w:t>Т</w:t>
      </w:r>
      <w:r w:rsidR="00B63DD5">
        <w:rPr>
          <w:sz w:val="28"/>
          <w:szCs w:val="28"/>
        </w:rPr>
        <w:t>ак в течение десятилетия количество мужчин, страдающих ожирением, увеличилось с 11% до 26%, в два раза выросло количество</w:t>
      </w:r>
      <w:r w:rsidR="002A0616">
        <w:rPr>
          <w:sz w:val="28"/>
          <w:szCs w:val="28"/>
        </w:rPr>
        <w:t xml:space="preserve"> детей с избыточной массой тела, около 8% взрослого населения страдает патологией сердца или сосудов, </w:t>
      </w:r>
      <w:r w:rsidR="002857E8">
        <w:rPr>
          <w:sz w:val="28"/>
          <w:szCs w:val="28"/>
        </w:rPr>
        <w:t>35%</w:t>
      </w:r>
      <w:r w:rsidR="002A0616">
        <w:rPr>
          <w:sz w:val="28"/>
          <w:szCs w:val="28"/>
        </w:rPr>
        <w:t xml:space="preserve"> населения курит, причем каждый пятый курильщик выкуривает более одной пачки сигарет в день. Согласно данным полученным в результате социологического опроса россияне стали меньше потреблять алкогол</w:t>
      </w:r>
      <w:r w:rsidR="00A17D71">
        <w:rPr>
          <w:sz w:val="28"/>
          <w:szCs w:val="28"/>
        </w:rPr>
        <w:t>ь</w:t>
      </w:r>
      <w:r w:rsidR="002A0616">
        <w:rPr>
          <w:sz w:val="28"/>
          <w:szCs w:val="28"/>
        </w:rPr>
        <w:t xml:space="preserve"> (в 2015 году количество алкоголя на душу населения уменьшилось на 2 литра, граждане стали реже покупать водку, отдавая предпочтение вину, потребление пива и коньяка не изменилось). К сожалению, только треть жителей России раз в неделю занимаются физкультурой, что в два раза меньше чем в США или в западноевропейских странах.</w:t>
      </w:r>
    </w:p>
    <w:p w:rsidR="00D25FF6" w:rsidRDefault="00D25FF6" w:rsidP="002831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результатам диспансеризации взрослого населения муниципального образования Тбилисский район проведенной в 2015 году:</w:t>
      </w:r>
    </w:p>
    <w:p w:rsidR="00D25FF6" w:rsidRDefault="00D25FF6" w:rsidP="002831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- 32,1% населения страдает повышенным артериальным давлением;</w:t>
      </w:r>
    </w:p>
    <w:p w:rsidR="00D25FF6" w:rsidRDefault="00D25FF6" w:rsidP="002831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- 25,7% курит;</w:t>
      </w:r>
    </w:p>
    <w:p w:rsidR="00D25FF6" w:rsidRDefault="00D25FF6" w:rsidP="002831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- 27,7%  констатирована низкая физическая активность;</w:t>
      </w:r>
    </w:p>
    <w:p w:rsidR="00D25FF6" w:rsidRDefault="00D25FF6" w:rsidP="002831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- 19,3% страдает избыточной массой тела;</w:t>
      </w:r>
    </w:p>
    <w:p w:rsidR="00D25FF6" w:rsidRDefault="00D25FF6" w:rsidP="002831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- 27,1% отмечается нерациональное питание;</w:t>
      </w:r>
    </w:p>
    <w:p w:rsidR="00D25FF6" w:rsidRDefault="00D25FF6" w:rsidP="002831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- 23,4% населения подвержены высокому и очень высокому суммарному </w:t>
      </w:r>
      <w:proofErr w:type="spellStart"/>
      <w:proofErr w:type="gramStart"/>
      <w:r>
        <w:rPr>
          <w:sz w:val="28"/>
          <w:szCs w:val="28"/>
        </w:rPr>
        <w:t>сердечно-сосудистому</w:t>
      </w:r>
      <w:proofErr w:type="spellEnd"/>
      <w:proofErr w:type="gramEnd"/>
      <w:r>
        <w:rPr>
          <w:sz w:val="28"/>
          <w:szCs w:val="28"/>
        </w:rPr>
        <w:t xml:space="preserve"> риску.</w:t>
      </w:r>
    </w:p>
    <w:p w:rsidR="002131C9" w:rsidRDefault="002131C9" w:rsidP="002831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мотивации по привлечению работающих граждан к участию в диспансеризации планируется внести </w:t>
      </w:r>
      <w:r w:rsidR="004322B1">
        <w:rPr>
          <w:sz w:val="28"/>
          <w:szCs w:val="28"/>
        </w:rPr>
        <w:t xml:space="preserve">на </w:t>
      </w:r>
      <w:r w:rsidR="00A17D71">
        <w:rPr>
          <w:sz w:val="28"/>
          <w:szCs w:val="28"/>
        </w:rPr>
        <w:t xml:space="preserve">государственном </w:t>
      </w:r>
      <w:r w:rsidR="004322B1">
        <w:rPr>
          <w:sz w:val="28"/>
          <w:szCs w:val="28"/>
        </w:rPr>
        <w:t xml:space="preserve">законодательном уровне </w:t>
      </w:r>
      <w:r>
        <w:rPr>
          <w:sz w:val="28"/>
          <w:szCs w:val="28"/>
        </w:rPr>
        <w:t xml:space="preserve">изменения в Трудовой кодекс РФ, согласно которому работодатель </w:t>
      </w:r>
      <w:proofErr w:type="gramStart"/>
      <w:r>
        <w:rPr>
          <w:sz w:val="28"/>
          <w:szCs w:val="28"/>
        </w:rPr>
        <w:t>будет обязан отпускать работников для прохождения диспансеризации предоставляя</w:t>
      </w:r>
      <w:proofErr w:type="gramEnd"/>
      <w:r>
        <w:rPr>
          <w:sz w:val="28"/>
          <w:szCs w:val="28"/>
        </w:rPr>
        <w:t xml:space="preserve"> дополнительный день отдыха</w:t>
      </w:r>
      <w:r w:rsidR="002857E8">
        <w:rPr>
          <w:sz w:val="28"/>
          <w:szCs w:val="28"/>
        </w:rPr>
        <w:t xml:space="preserve"> раз в три года</w:t>
      </w:r>
      <w:r>
        <w:rPr>
          <w:sz w:val="28"/>
          <w:szCs w:val="28"/>
        </w:rPr>
        <w:t xml:space="preserve"> с сохранением заработной платы.</w:t>
      </w:r>
    </w:p>
    <w:p w:rsidR="006740FB" w:rsidRDefault="002131C9" w:rsidP="002831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Эксперты единодушны в том, что вопросы снижения преждевременной смертности и пропаганды здорового образа жизни не являются проблемой</w:t>
      </w:r>
      <w:r w:rsidR="00BD5BD4">
        <w:rPr>
          <w:sz w:val="28"/>
          <w:szCs w:val="28"/>
        </w:rPr>
        <w:t xml:space="preserve"> одного только здравоохранения</w:t>
      </w:r>
      <w:r>
        <w:rPr>
          <w:sz w:val="28"/>
          <w:szCs w:val="28"/>
        </w:rPr>
        <w:t xml:space="preserve">, а носят межведомственный характер, затрагивают </w:t>
      </w:r>
      <w:r w:rsidR="002857E8">
        <w:rPr>
          <w:sz w:val="28"/>
          <w:szCs w:val="28"/>
        </w:rPr>
        <w:t>наряду с</w:t>
      </w:r>
      <w:r w:rsidR="00BD5BD4">
        <w:rPr>
          <w:sz w:val="28"/>
          <w:szCs w:val="28"/>
        </w:rPr>
        <w:t xml:space="preserve"> медицински</w:t>
      </w:r>
      <w:r w:rsidR="002857E8">
        <w:rPr>
          <w:sz w:val="28"/>
          <w:szCs w:val="28"/>
        </w:rPr>
        <w:t>ми</w:t>
      </w:r>
      <w:r w:rsidR="00BD5BD4">
        <w:rPr>
          <w:sz w:val="28"/>
          <w:szCs w:val="28"/>
        </w:rPr>
        <w:t xml:space="preserve"> </w:t>
      </w:r>
      <w:r w:rsidR="00A17D71">
        <w:rPr>
          <w:sz w:val="28"/>
          <w:szCs w:val="28"/>
        </w:rPr>
        <w:t>аспектами</w:t>
      </w:r>
      <w:r w:rsidR="00BD5BD4">
        <w:rPr>
          <w:sz w:val="28"/>
          <w:szCs w:val="28"/>
        </w:rPr>
        <w:t xml:space="preserve"> и </w:t>
      </w:r>
      <w:r w:rsidR="002857E8">
        <w:rPr>
          <w:sz w:val="28"/>
          <w:szCs w:val="28"/>
        </w:rPr>
        <w:t xml:space="preserve">другие </w:t>
      </w:r>
      <w:r w:rsidR="00BD5BD4">
        <w:rPr>
          <w:sz w:val="28"/>
          <w:szCs w:val="28"/>
        </w:rPr>
        <w:t>вопросы</w:t>
      </w:r>
      <w:r w:rsidR="002857E8">
        <w:rPr>
          <w:sz w:val="28"/>
          <w:szCs w:val="28"/>
        </w:rPr>
        <w:t>:</w:t>
      </w:r>
      <w:r w:rsidR="00BD5BD4">
        <w:rPr>
          <w:sz w:val="28"/>
          <w:szCs w:val="28"/>
        </w:rPr>
        <w:t xml:space="preserve"> экологии, норм поведения, </w:t>
      </w:r>
      <w:r w:rsidR="004322B1">
        <w:rPr>
          <w:sz w:val="28"/>
          <w:szCs w:val="28"/>
        </w:rPr>
        <w:t>производства и потребления</w:t>
      </w:r>
      <w:r w:rsidR="00BD5BD4">
        <w:rPr>
          <w:sz w:val="28"/>
          <w:szCs w:val="28"/>
        </w:rPr>
        <w:t xml:space="preserve"> продуктов здорового питания, развития физкультуры и спорта, охраны условий труда со снижением вредных производств</w:t>
      </w:r>
      <w:r w:rsidR="002857E8">
        <w:rPr>
          <w:sz w:val="28"/>
          <w:szCs w:val="28"/>
        </w:rPr>
        <w:t>енных</w:t>
      </w:r>
      <w:r w:rsidR="00BD5BD4">
        <w:rPr>
          <w:sz w:val="28"/>
          <w:szCs w:val="28"/>
        </w:rPr>
        <w:t xml:space="preserve"> </w:t>
      </w:r>
      <w:r w:rsidR="002857E8">
        <w:rPr>
          <w:sz w:val="28"/>
          <w:szCs w:val="28"/>
        </w:rPr>
        <w:t xml:space="preserve">факторов </w:t>
      </w:r>
      <w:r w:rsidR="00BD5BD4">
        <w:rPr>
          <w:sz w:val="28"/>
          <w:szCs w:val="28"/>
        </w:rPr>
        <w:t>и многи</w:t>
      </w:r>
      <w:r w:rsidR="002857E8">
        <w:rPr>
          <w:sz w:val="28"/>
          <w:szCs w:val="28"/>
        </w:rPr>
        <w:t>е</w:t>
      </w:r>
      <w:r w:rsidR="00BD5BD4">
        <w:rPr>
          <w:sz w:val="28"/>
          <w:szCs w:val="28"/>
        </w:rPr>
        <w:t xml:space="preserve"> други</w:t>
      </w:r>
      <w:r w:rsidR="002857E8">
        <w:rPr>
          <w:sz w:val="28"/>
          <w:szCs w:val="28"/>
        </w:rPr>
        <w:t>е составляющие</w:t>
      </w:r>
      <w:r w:rsidR="00BD5BD4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2A0616">
        <w:rPr>
          <w:sz w:val="28"/>
          <w:szCs w:val="28"/>
        </w:rPr>
        <w:t xml:space="preserve"> </w:t>
      </w:r>
      <w:proofErr w:type="gramEnd"/>
    </w:p>
    <w:p w:rsidR="00283172" w:rsidRDefault="00283172" w:rsidP="00283172">
      <w:pPr>
        <w:jc w:val="both"/>
        <w:rPr>
          <w:sz w:val="28"/>
          <w:szCs w:val="28"/>
        </w:rPr>
      </w:pPr>
    </w:p>
    <w:p w:rsidR="00A17D71" w:rsidRPr="00283172" w:rsidRDefault="00A17D71" w:rsidP="00283172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Отделение медицинской профилактики МБУЗ «</w:t>
      </w:r>
      <w:proofErr w:type="gramStart"/>
      <w:r>
        <w:rPr>
          <w:sz w:val="28"/>
          <w:szCs w:val="28"/>
        </w:rPr>
        <w:t>Тбилисская</w:t>
      </w:r>
      <w:proofErr w:type="gramEnd"/>
      <w:r>
        <w:rPr>
          <w:sz w:val="28"/>
          <w:szCs w:val="28"/>
        </w:rPr>
        <w:t xml:space="preserve"> ЦРБ»</w:t>
      </w:r>
    </w:p>
    <w:sectPr w:rsidR="00A17D71" w:rsidRPr="00283172" w:rsidSect="0086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172"/>
    <w:rsid w:val="000D637E"/>
    <w:rsid w:val="001648AF"/>
    <w:rsid w:val="002131C9"/>
    <w:rsid w:val="00283172"/>
    <w:rsid w:val="002857E8"/>
    <w:rsid w:val="002A0616"/>
    <w:rsid w:val="00425BB7"/>
    <w:rsid w:val="004322B1"/>
    <w:rsid w:val="00510555"/>
    <w:rsid w:val="006740FB"/>
    <w:rsid w:val="008622E6"/>
    <w:rsid w:val="008A21E0"/>
    <w:rsid w:val="00917C3C"/>
    <w:rsid w:val="00961EB5"/>
    <w:rsid w:val="009E7C6A"/>
    <w:rsid w:val="00A17D71"/>
    <w:rsid w:val="00B63DD5"/>
    <w:rsid w:val="00BB1653"/>
    <w:rsid w:val="00BD1BB6"/>
    <w:rsid w:val="00BD5BD4"/>
    <w:rsid w:val="00D0701D"/>
    <w:rsid w:val="00D25FF6"/>
    <w:rsid w:val="00E6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2016-07-28T13:45:00Z</dcterms:created>
  <dcterms:modified xsi:type="dcterms:W3CDTF">2016-12-22T12:21:00Z</dcterms:modified>
</cp:coreProperties>
</file>