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0D" w:rsidRPr="00773686" w:rsidRDefault="003F5A0D" w:rsidP="003F5A0D">
      <w:pPr>
        <w:jc w:val="center"/>
        <w:rPr>
          <w:b/>
          <w:sz w:val="28"/>
          <w:szCs w:val="28"/>
        </w:rPr>
      </w:pPr>
      <w:r w:rsidRPr="00773686">
        <w:rPr>
          <w:b/>
          <w:sz w:val="28"/>
          <w:szCs w:val="28"/>
        </w:rPr>
        <w:t>Диалоги о гипертонии</w:t>
      </w:r>
    </w:p>
    <w:p w:rsidR="00AA3FB7" w:rsidRDefault="00AA3FB7" w:rsidP="003F5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показывает повседневная </w:t>
      </w:r>
      <w:r w:rsidR="00773686">
        <w:rPr>
          <w:sz w:val="28"/>
          <w:szCs w:val="28"/>
        </w:rPr>
        <w:t>врачебная практика</w:t>
      </w:r>
      <w:r>
        <w:rPr>
          <w:sz w:val="28"/>
          <w:szCs w:val="28"/>
        </w:rPr>
        <w:t>, только совершенно безразличного к своему здоровью человека не волнуют вопросы повышения артериального давления и связанных с ним печальных последствий.</w:t>
      </w:r>
    </w:p>
    <w:p w:rsidR="00AA3FB7" w:rsidRDefault="00AA3FB7" w:rsidP="00AA3FB7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пример типичных вопросов, которые задают пациенты на приеме своему участковому врачу терапевту.</w:t>
      </w:r>
    </w:p>
    <w:p w:rsidR="00AA3FB7" w:rsidRPr="003F5A0D" w:rsidRDefault="009E3B1B" w:rsidP="00AA3FB7">
      <w:pPr>
        <w:jc w:val="both"/>
        <w:rPr>
          <w:b/>
          <w:sz w:val="28"/>
          <w:szCs w:val="28"/>
        </w:rPr>
      </w:pPr>
      <w:r w:rsidRPr="003F5A0D">
        <w:rPr>
          <w:b/>
          <w:sz w:val="28"/>
          <w:szCs w:val="28"/>
        </w:rPr>
        <w:t xml:space="preserve">- </w:t>
      </w:r>
      <w:r w:rsidR="00773686">
        <w:rPr>
          <w:b/>
          <w:sz w:val="28"/>
          <w:szCs w:val="28"/>
        </w:rPr>
        <w:t>Зачем</w:t>
      </w:r>
      <w:r w:rsidR="00AA3FB7" w:rsidRPr="003F5A0D">
        <w:rPr>
          <w:b/>
          <w:sz w:val="28"/>
          <w:szCs w:val="28"/>
        </w:rPr>
        <w:t xml:space="preserve"> при каждом </w:t>
      </w:r>
      <w:r w:rsidR="00773686">
        <w:rPr>
          <w:b/>
          <w:sz w:val="28"/>
          <w:szCs w:val="28"/>
        </w:rPr>
        <w:t xml:space="preserve">медицинском </w:t>
      </w:r>
      <w:r w:rsidR="00AA3FB7" w:rsidRPr="003F5A0D">
        <w:rPr>
          <w:b/>
          <w:sz w:val="28"/>
          <w:szCs w:val="28"/>
        </w:rPr>
        <w:t xml:space="preserve">осмотре </w:t>
      </w:r>
      <w:r w:rsidR="003F5A0D">
        <w:rPr>
          <w:b/>
          <w:sz w:val="28"/>
          <w:szCs w:val="28"/>
        </w:rPr>
        <w:t>измеряет</w:t>
      </w:r>
      <w:r w:rsidR="00773686">
        <w:rPr>
          <w:b/>
          <w:sz w:val="28"/>
          <w:szCs w:val="28"/>
        </w:rPr>
        <w:t>ся</w:t>
      </w:r>
      <w:r w:rsidR="00AA3FB7" w:rsidRPr="003F5A0D">
        <w:rPr>
          <w:b/>
          <w:sz w:val="28"/>
          <w:szCs w:val="28"/>
        </w:rPr>
        <w:t xml:space="preserve"> артериальное давление?</w:t>
      </w:r>
    </w:p>
    <w:p w:rsidR="00AA3FB7" w:rsidRDefault="00AA3FB7" w:rsidP="00AA3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 каждый случай повышения артериального </w:t>
      </w:r>
      <w:r w:rsidR="009E3B1B">
        <w:rPr>
          <w:sz w:val="28"/>
          <w:szCs w:val="28"/>
        </w:rPr>
        <w:t>давления (АД) является тревожным сигналом о дальнейшем неблагоприятном прогнозе.</w:t>
      </w:r>
    </w:p>
    <w:p w:rsidR="00AA3FB7" w:rsidRPr="003F5A0D" w:rsidRDefault="009E3B1B" w:rsidP="009E3B1B">
      <w:pPr>
        <w:jc w:val="both"/>
        <w:rPr>
          <w:b/>
          <w:sz w:val="28"/>
          <w:szCs w:val="28"/>
        </w:rPr>
      </w:pPr>
      <w:r w:rsidRPr="003F5A0D">
        <w:rPr>
          <w:b/>
          <w:sz w:val="28"/>
          <w:szCs w:val="28"/>
        </w:rPr>
        <w:t>- В чем проявляется неблагоприятный прогноз?</w:t>
      </w:r>
    </w:p>
    <w:p w:rsidR="009E3B1B" w:rsidRDefault="009E3B1B" w:rsidP="009E3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Постоянное и </w:t>
      </w:r>
      <w:proofErr w:type="spellStart"/>
      <w:r>
        <w:rPr>
          <w:sz w:val="28"/>
          <w:szCs w:val="28"/>
        </w:rPr>
        <w:t>некотролируемое</w:t>
      </w:r>
      <w:proofErr w:type="spellEnd"/>
      <w:r>
        <w:rPr>
          <w:sz w:val="28"/>
          <w:szCs w:val="28"/>
        </w:rPr>
        <w:t xml:space="preserve"> повышение АД приводит как к росту числа </w:t>
      </w:r>
      <w:proofErr w:type="spellStart"/>
      <w:proofErr w:type="gramStart"/>
      <w:r>
        <w:rPr>
          <w:sz w:val="28"/>
          <w:szCs w:val="28"/>
        </w:rPr>
        <w:t>сердечно-сосудистых</w:t>
      </w:r>
      <w:proofErr w:type="spellEnd"/>
      <w:proofErr w:type="gramEnd"/>
      <w:r>
        <w:rPr>
          <w:sz w:val="28"/>
          <w:szCs w:val="28"/>
        </w:rPr>
        <w:t xml:space="preserve"> катастроф (инфаркт миокарда, инсульт), так и</w:t>
      </w:r>
      <w:r w:rsidR="003F5A0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ухудшению общего качества жизни (постоянные головные боли, головокружения, ухудшения зрения, снижение памяти, одышка, сердцебиения, эмоциональные расстройства).</w:t>
      </w:r>
      <w:r w:rsidR="00BF5D1E">
        <w:rPr>
          <w:sz w:val="28"/>
          <w:szCs w:val="28"/>
        </w:rPr>
        <w:t xml:space="preserve"> Все перечисленное не может не влиять на сокращение общей продолжительности жизни.</w:t>
      </w:r>
    </w:p>
    <w:p w:rsidR="00BF5D1E" w:rsidRPr="003F5A0D" w:rsidRDefault="00BF5D1E" w:rsidP="009E3B1B">
      <w:pPr>
        <w:jc w:val="both"/>
        <w:rPr>
          <w:b/>
          <w:sz w:val="28"/>
          <w:szCs w:val="28"/>
        </w:rPr>
      </w:pPr>
      <w:r w:rsidRPr="003F5A0D">
        <w:rPr>
          <w:b/>
          <w:sz w:val="28"/>
          <w:szCs w:val="28"/>
        </w:rPr>
        <w:t>- Всегда ли повышение АД связано с проявлением гипертонической болезни и может ли АД повышаться у практически здоровых людей?</w:t>
      </w:r>
    </w:p>
    <w:p w:rsidR="00BF5D1E" w:rsidRDefault="00BF5D1E" w:rsidP="009E3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гипертонической болезни (ГБ), с повышением АД могут протекать и ряд других заболеваний, а также могут отмечаться физиологические (в зависимости от времени суток, климатических условий местности, недосыпание, прием кофеина, </w:t>
      </w:r>
      <w:proofErr w:type="spellStart"/>
      <w:r>
        <w:rPr>
          <w:sz w:val="28"/>
          <w:szCs w:val="28"/>
        </w:rPr>
        <w:t>табакокурение</w:t>
      </w:r>
      <w:proofErr w:type="spellEnd"/>
      <w:r>
        <w:rPr>
          <w:sz w:val="28"/>
          <w:szCs w:val="28"/>
        </w:rPr>
        <w:t xml:space="preserve">)  и </w:t>
      </w:r>
      <w:proofErr w:type="spellStart"/>
      <w:r>
        <w:rPr>
          <w:sz w:val="28"/>
          <w:szCs w:val="28"/>
        </w:rPr>
        <w:t>психо-эмоциональные</w:t>
      </w:r>
      <w:proofErr w:type="spellEnd"/>
      <w:r>
        <w:rPr>
          <w:sz w:val="28"/>
          <w:szCs w:val="28"/>
        </w:rPr>
        <w:t xml:space="preserve"> подъемы АД (стресс)</w:t>
      </w:r>
      <w:r w:rsidR="00832D21">
        <w:rPr>
          <w:sz w:val="28"/>
          <w:szCs w:val="28"/>
        </w:rPr>
        <w:t>. Поэтому так важно</w:t>
      </w:r>
      <w:r w:rsidR="00773686">
        <w:rPr>
          <w:sz w:val="28"/>
          <w:szCs w:val="28"/>
        </w:rPr>
        <w:t>,</w:t>
      </w:r>
      <w:r w:rsidR="00832D21">
        <w:rPr>
          <w:sz w:val="28"/>
          <w:szCs w:val="28"/>
        </w:rPr>
        <w:t xml:space="preserve"> вовремя обратиться к </w:t>
      </w:r>
      <w:proofErr w:type="gramStart"/>
      <w:r w:rsidR="00832D21">
        <w:rPr>
          <w:sz w:val="28"/>
          <w:szCs w:val="28"/>
        </w:rPr>
        <w:t>врачу</w:t>
      </w:r>
      <w:proofErr w:type="gramEnd"/>
      <w:r w:rsidR="00832D21">
        <w:rPr>
          <w:sz w:val="28"/>
          <w:szCs w:val="28"/>
        </w:rPr>
        <w:t xml:space="preserve"> чтобы распознать истинную причину повышения АД.</w:t>
      </w:r>
    </w:p>
    <w:p w:rsidR="00832D21" w:rsidRPr="003F5A0D" w:rsidRDefault="003F5A0D" w:rsidP="009E3B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Зависит ли повышение АД от</w:t>
      </w:r>
      <w:r w:rsidR="00832D21" w:rsidRPr="003F5A0D">
        <w:rPr>
          <w:b/>
          <w:sz w:val="28"/>
          <w:szCs w:val="28"/>
        </w:rPr>
        <w:t xml:space="preserve"> возраст</w:t>
      </w:r>
      <w:r>
        <w:rPr>
          <w:b/>
          <w:sz w:val="28"/>
          <w:szCs w:val="28"/>
        </w:rPr>
        <w:t>а</w:t>
      </w:r>
      <w:r w:rsidR="00832D21" w:rsidRPr="003F5A0D">
        <w:rPr>
          <w:b/>
          <w:sz w:val="28"/>
          <w:szCs w:val="28"/>
        </w:rPr>
        <w:t xml:space="preserve"> и правда ли то, что у пожилых людей допустимы цифры нормального АД выше</w:t>
      </w:r>
      <w:r>
        <w:rPr>
          <w:b/>
          <w:sz w:val="28"/>
          <w:szCs w:val="28"/>
        </w:rPr>
        <w:t>,</w:t>
      </w:r>
      <w:r w:rsidR="00832D21" w:rsidRPr="003F5A0D">
        <w:rPr>
          <w:b/>
          <w:sz w:val="28"/>
          <w:szCs w:val="28"/>
        </w:rPr>
        <w:t xml:space="preserve"> чем у молодых?</w:t>
      </w:r>
    </w:p>
    <w:p w:rsidR="00832D21" w:rsidRDefault="00832D21" w:rsidP="009E3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возрастом действительно АД несколько повышается, но это как раз и свидетельствует о появляющихся патологических изменениях в организме со стороны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системы. </w:t>
      </w:r>
      <w:proofErr w:type="gramStart"/>
      <w:r>
        <w:rPr>
          <w:sz w:val="28"/>
          <w:szCs w:val="28"/>
        </w:rPr>
        <w:t>Обще признанным</w:t>
      </w:r>
      <w:proofErr w:type="gramEnd"/>
      <w:r>
        <w:rPr>
          <w:sz w:val="28"/>
          <w:szCs w:val="28"/>
        </w:rPr>
        <w:t xml:space="preserve"> во всем мире</w:t>
      </w:r>
      <w:r w:rsidR="00773686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считается, что цифры нормального АД к которым необходимо стремиться при назначении лечения одинаковы в любом возрасте.</w:t>
      </w:r>
    </w:p>
    <w:p w:rsidR="00832D21" w:rsidRPr="0050016F" w:rsidRDefault="00832D21" w:rsidP="009E3B1B">
      <w:pPr>
        <w:jc w:val="both"/>
        <w:rPr>
          <w:b/>
          <w:sz w:val="28"/>
          <w:szCs w:val="28"/>
        </w:rPr>
      </w:pPr>
      <w:r w:rsidRPr="0050016F">
        <w:rPr>
          <w:b/>
          <w:sz w:val="28"/>
          <w:szCs w:val="28"/>
        </w:rPr>
        <w:lastRenderedPageBreak/>
        <w:t>- Если нет аппарата для измерения АД, как можно заподозрить о его повышении?</w:t>
      </w:r>
    </w:p>
    <w:p w:rsidR="00832D21" w:rsidRDefault="00832D21" w:rsidP="009E3B1B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любое повышение АД сопровождается головной болью (в основном с локализацией в затылочной области), тошной иногда с рвотой</w:t>
      </w:r>
      <w:r w:rsidR="00EE2FCF">
        <w:rPr>
          <w:sz w:val="28"/>
          <w:szCs w:val="28"/>
        </w:rPr>
        <w:t xml:space="preserve">, нарушением зрения (мелькание мушек перед глазами), учащенным сердцебиением и болью в области сердца. Но, к сожалению, иногда повышение АД может протекать и бессимптомно, без ярких выраженных проявлений, поэтому </w:t>
      </w:r>
      <w:r w:rsidR="0050016F">
        <w:rPr>
          <w:sz w:val="28"/>
          <w:szCs w:val="28"/>
        </w:rPr>
        <w:t xml:space="preserve">необходимо </w:t>
      </w:r>
      <w:r w:rsidR="00EE2FCF">
        <w:rPr>
          <w:sz w:val="28"/>
          <w:szCs w:val="28"/>
        </w:rPr>
        <w:t xml:space="preserve">его периодически котролировать. </w:t>
      </w:r>
    </w:p>
    <w:p w:rsidR="0050016F" w:rsidRPr="007B3EBF" w:rsidRDefault="0050016F" w:rsidP="009E3B1B">
      <w:pPr>
        <w:jc w:val="both"/>
        <w:rPr>
          <w:b/>
          <w:sz w:val="28"/>
          <w:szCs w:val="28"/>
        </w:rPr>
      </w:pPr>
      <w:r w:rsidRPr="007B3EBF">
        <w:rPr>
          <w:b/>
          <w:sz w:val="28"/>
          <w:szCs w:val="28"/>
        </w:rPr>
        <w:t>- Если все же человек страдает гипертонической болезнью, какой образ жизни следует ему вести?</w:t>
      </w:r>
    </w:p>
    <w:p w:rsidR="0050016F" w:rsidRDefault="0050016F" w:rsidP="009E3B1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</w:t>
      </w:r>
      <w:r w:rsidR="00773686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 отказаться от вредных привычек (курение, переедание, злоупотребление алкоголем), нормализовать свой вес, стараться вести активный (в плане физической активности) подвижный образ жизни, избегать </w:t>
      </w:r>
      <w:proofErr w:type="spellStart"/>
      <w:r>
        <w:rPr>
          <w:sz w:val="28"/>
          <w:szCs w:val="28"/>
        </w:rPr>
        <w:t>психо-эмоциональных</w:t>
      </w:r>
      <w:proofErr w:type="spellEnd"/>
      <w:r>
        <w:rPr>
          <w:sz w:val="28"/>
          <w:szCs w:val="28"/>
        </w:rPr>
        <w:t xml:space="preserve"> п</w:t>
      </w:r>
      <w:r w:rsidR="00773686">
        <w:rPr>
          <w:sz w:val="28"/>
          <w:szCs w:val="28"/>
        </w:rPr>
        <w:t>е</w:t>
      </w:r>
      <w:r>
        <w:rPr>
          <w:sz w:val="28"/>
          <w:szCs w:val="28"/>
        </w:rPr>
        <w:t xml:space="preserve">регрузок, больше времени проводить на свежем воздухе, а не у экрана телевизора или монитора компьютера, нормализовать ночной сон, ограничить потребление соли. </w:t>
      </w:r>
      <w:proofErr w:type="gramStart"/>
      <w:r>
        <w:rPr>
          <w:sz w:val="28"/>
          <w:szCs w:val="28"/>
        </w:rPr>
        <w:t>И</w:t>
      </w:r>
      <w:proofErr w:type="gramEnd"/>
      <w:r w:rsidR="007B3EBF">
        <w:rPr>
          <w:sz w:val="28"/>
          <w:szCs w:val="28"/>
        </w:rPr>
        <w:t xml:space="preserve"> конечно же необходимо </w:t>
      </w:r>
      <w:r w:rsidR="00773686">
        <w:rPr>
          <w:sz w:val="28"/>
          <w:szCs w:val="28"/>
        </w:rPr>
        <w:t xml:space="preserve">постоянно </w:t>
      </w:r>
      <w:r w:rsidR="007B3EBF">
        <w:rPr>
          <w:sz w:val="28"/>
          <w:szCs w:val="28"/>
        </w:rPr>
        <w:t>принимать гипотензивные препараты, которые индивидуально для каждого больного подбираются его лечащим врачом.</w:t>
      </w:r>
      <w:r w:rsidR="00250995">
        <w:rPr>
          <w:sz w:val="28"/>
          <w:szCs w:val="28"/>
        </w:rPr>
        <w:t xml:space="preserve"> Следует твердо для себя уяснить, что те минимальные побочные эффекты, которые наблюдаются при приеме практически любых лекарств, - ничто по сравнению с неблагоприятным исходом (нарушение мозгового кровообращения, острый инфаркт миокарда, стойкая </w:t>
      </w:r>
      <w:proofErr w:type="spellStart"/>
      <w:r w:rsidR="00250995">
        <w:rPr>
          <w:sz w:val="28"/>
          <w:szCs w:val="28"/>
        </w:rPr>
        <w:t>инвалидизация</w:t>
      </w:r>
      <w:proofErr w:type="spellEnd"/>
      <w:r w:rsidR="00250995">
        <w:rPr>
          <w:sz w:val="28"/>
          <w:szCs w:val="28"/>
        </w:rPr>
        <w:t xml:space="preserve"> или даже преждевременная смерть) в случае неконтролируемого и не леченного повышенного артериального давления.</w:t>
      </w:r>
    </w:p>
    <w:p w:rsidR="00250995" w:rsidRDefault="00250995" w:rsidP="009E3B1B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Берегите себя и своих близких!</w:t>
      </w:r>
    </w:p>
    <w:p w:rsidR="00250995" w:rsidRDefault="00250995" w:rsidP="009E3B1B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Отделение медицинской профилактики МБУЗ «</w:t>
      </w:r>
      <w:proofErr w:type="gramStart"/>
      <w:r>
        <w:rPr>
          <w:sz w:val="28"/>
          <w:szCs w:val="28"/>
        </w:rPr>
        <w:t>Тбилисская</w:t>
      </w:r>
      <w:proofErr w:type="gramEnd"/>
      <w:r>
        <w:rPr>
          <w:sz w:val="28"/>
          <w:szCs w:val="28"/>
        </w:rPr>
        <w:t xml:space="preserve"> ЦРБ»</w:t>
      </w:r>
    </w:p>
    <w:p w:rsidR="007B3EBF" w:rsidRPr="00FA4C83" w:rsidRDefault="007B3EBF" w:rsidP="009E3B1B">
      <w:pPr>
        <w:jc w:val="both"/>
        <w:rPr>
          <w:b/>
          <w:sz w:val="28"/>
          <w:szCs w:val="28"/>
        </w:rPr>
      </w:pPr>
    </w:p>
    <w:sectPr w:rsidR="007B3EBF" w:rsidRPr="00FA4C83" w:rsidSect="00E5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FB7"/>
    <w:rsid w:val="00250995"/>
    <w:rsid w:val="003F5A0D"/>
    <w:rsid w:val="0050016F"/>
    <w:rsid w:val="00773686"/>
    <w:rsid w:val="007B3EBF"/>
    <w:rsid w:val="00832D21"/>
    <w:rsid w:val="009E3B1B"/>
    <w:rsid w:val="00AA3FB7"/>
    <w:rsid w:val="00BF5D1E"/>
    <w:rsid w:val="00E55D8F"/>
    <w:rsid w:val="00EE2FCF"/>
    <w:rsid w:val="00F52FBC"/>
    <w:rsid w:val="00FA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2015-07-15T12:59:00Z</dcterms:created>
  <dcterms:modified xsi:type="dcterms:W3CDTF">2015-07-16T06:33:00Z</dcterms:modified>
</cp:coreProperties>
</file>